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AA0" w:rsidRDefault="00FA1C9E" w:rsidP="005C7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EE9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DF0A9D" w:rsidRDefault="00FA1C9E" w:rsidP="005C7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EE9">
        <w:rPr>
          <w:rFonts w:ascii="Times New Roman" w:hAnsi="Times New Roman" w:cs="Times New Roman"/>
          <w:b/>
          <w:sz w:val="28"/>
          <w:szCs w:val="28"/>
        </w:rPr>
        <w:t xml:space="preserve">о заседаниях комиссии по соблюдению требований к служебному поведению </w:t>
      </w:r>
      <w:r w:rsidR="00DF0A9D">
        <w:rPr>
          <w:rFonts w:ascii="Times New Roman" w:hAnsi="Times New Roman" w:cs="Times New Roman"/>
          <w:b/>
          <w:sz w:val="28"/>
          <w:szCs w:val="28"/>
        </w:rPr>
        <w:t xml:space="preserve">работников АУ </w:t>
      </w:r>
      <w:proofErr w:type="gramStart"/>
      <w:r w:rsidR="00DF0A9D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="00DF0A9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40A74">
        <w:rPr>
          <w:rFonts w:ascii="Times New Roman" w:hAnsi="Times New Roman" w:cs="Times New Roman"/>
          <w:b/>
          <w:sz w:val="28"/>
          <w:szCs w:val="28"/>
        </w:rPr>
        <w:t>Фонд развития промышленности</w:t>
      </w:r>
      <w:r w:rsidR="00DF0A9D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645EE9">
        <w:rPr>
          <w:rFonts w:ascii="Times New Roman" w:hAnsi="Times New Roman" w:cs="Times New Roman"/>
          <w:b/>
          <w:sz w:val="28"/>
          <w:szCs w:val="28"/>
        </w:rPr>
        <w:t xml:space="preserve">и урегулированию конфликта интересов </w:t>
      </w:r>
    </w:p>
    <w:p w:rsidR="00FA1C9E" w:rsidRPr="004E5085" w:rsidRDefault="00FA1C9E" w:rsidP="005C7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63AC"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r w:rsidR="00312EC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E508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="00EA06CC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квартал</w:t>
      </w:r>
      <w:r w:rsidR="006D53C8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EA06C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163AC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8A6173" w:rsidRPr="00C163AC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EA06CC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BA47D5" w:rsidRPr="00C163AC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  <w:r w:rsidR="004E5085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</w:p>
    <w:p w:rsidR="005C7AA0" w:rsidRPr="00645EE9" w:rsidRDefault="005C7AA0" w:rsidP="005C7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A30" w:rsidRDefault="001C5E68" w:rsidP="00EA06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1110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A6173" w:rsidRPr="000111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1102">
        <w:rPr>
          <w:rFonts w:ascii="Times New Roman" w:hAnsi="Times New Roman" w:cs="Times New Roman"/>
          <w:b/>
          <w:sz w:val="28"/>
          <w:szCs w:val="28"/>
        </w:rPr>
        <w:t>квартал</w:t>
      </w:r>
      <w:r w:rsidR="008A6173" w:rsidRPr="00011102">
        <w:rPr>
          <w:rFonts w:ascii="Times New Roman" w:hAnsi="Times New Roman" w:cs="Times New Roman"/>
          <w:b/>
          <w:sz w:val="28"/>
          <w:szCs w:val="28"/>
        </w:rPr>
        <w:t>е</w:t>
      </w:r>
      <w:r w:rsidRPr="00011102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A06CC">
        <w:rPr>
          <w:rFonts w:ascii="Times New Roman" w:hAnsi="Times New Roman" w:cs="Times New Roman"/>
          <w:b/>
          <w:sz w:val="28"/>
          <w:szCs w:val="28"/>
        </w:rPr>
        <w:t>5</w:t>
      </w:r>
      <w:r w:rsidRPr="0001110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заседаний комиссии по соблюдению требований к служебному поведению работников АУ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A1134" w:rsidRPr="000A1134">
        <w:rPr>
          <w:rFonts w:ascii="Times New Roman" w:hAnsi="Times New Roman" w:cs="Times New Roman"/>
          <w:sz w:val="28"/>
          <w:szCs w:val="28"/>
        </w:rPr>
        <w:t>Фонд развития промышленности</w:t>
      </w:r>
      <w:r>
        <w:rPr>
          <w:rFonts w:ascii="Times New Roman" w:hAnsi="Times New Roman" w:cs="Times New Roman"/>
          <w:sz w:val="28"/>
          <w:szCs w:val="28"/>
        </w:rPr>
        <w:t xml:space="preserve">» и урегулированию конфликта интересов не проводилось. </w:t>
      </w:r>
    </w:p>
    <w:p w:rsidR="006D53C8" w:rsidRPr="00645EE9" w:rsidRDefault="006D53C8" w:rsidP="006D53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3C8" w:rsidRDefault="006D53C8" w:rsidP="006D53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1110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11102">
        <w:rPr>
          <w:rFonts w:ascii="Times New Roman" w:hAnsi="Times New Roman" w:cs="Times New Roman"/>
          <w:b/>
          <w:sz w:val="28"/>
          <w:szCs w:val="28"/>
        </w:rPr>
        <w:t xml:space="preserve"> квартале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01110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заседаний комиссии по соблюдению требований к служебному поведению работников АУ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A1134">
        <w:rPr>
          <w:rFonts w:ascii="Times New Roman" w:hAnsi="Times New Roman" w:cs="Times New Roman"/>
          <w:sz w:val="28"/>
          <w:szCs w:val="28"/>
        </w:rPr>
        <w:t>Фонд развития промышленности</w:t>
      </w:r>
      <w:r>
        <w:rPr>
          <w:rFonts w:ascii="Times New Roman" w:hAnsi="Times New Roman" w:cs="Times New Roman"/>
          <w:sz w:val="28"/>
          <w:szCs w:val="28"/>
        </w:rPr>
        <w:t xml:space="preserve">» и урегулированию конфликта интересов не проводилось. </w:t>
      </w:r>
    </w:p>
    <w:p w:rsidR="004E5085" w:rsidRDefault="004E5085" w:rsidP="004E50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5085" w:rsidRDefault="004E5085" w:rsidP="004E50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1110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bookmarkStart w:id="0" w:name="_GoBack"/>
      <w:bookmarkEnd w:id="0"/>
      <w:r w:rsidRPr="0001110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11102">
        <w:rPr>
          <w:rFonts w:ascii="Times New Roman" w:hAnsi="Times New Roman" w:cs="Times New Roman"/>
          <w:b/>
          <w:sz w:val="28"/>
          <w:szCs w:val="28"/>
        </w:rPr>
        <w:t xml:space="preserve"> квартале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01110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заседаний комиссии по соблюдению требований к служебному поведению работников АУ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A1134">
        <w:rPr>
          <w:rFonts w:ascii="Times New Roman" w:hAnsi="Times New Roman" w:cs="Times New Roman"/>
          <w:sz w:val="28"/>
          <w:szCs w:val="28"/>
        </w:rPr>
        <w:t>Фонд развития промышленности</w:t>
      </w:r>
      <w:r>
        <w:rPr>
          <w:rFonts w:ascii="Times New Roman" w:hAnsi="Times New Roman" w:cs="Times New Roman"/>
          <w:sz w:val="28"/>
          <w:szCs w:val="28"/>
        </w:rPr>
        <w:t xml:space="preserve">» и урегулированию конфликта интересов не проводилось. </w:t>
      </w:r>
    </w:p>
    <w:p w:rsidR="004E5085" w:rsidRDefault="004E5085" w:rsidP="006D53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AA8" w:rsidRPr="00636CB7" w:rsidRDefault="00E33AA8" w:rsidP="003631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33AA8" w:rsidRPr="00636CB7" w:rsidSect="00272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1C9E"/>
    <w:rsid w:val="00011102"/>
    <w:rsid w:val="000873EB"/>
    <w:rsid w:val="000A1134"/>
    <w:rsid w:val="001662BB"/>
    <w:rsid w:val="0017405A"/>
    <w:rsid w:val="001C5E68"/>
    <w:rsid w:val="001C677A"/>
    <w:rsid w:val="00272178"/>
    <w:rsid w:val="002D5212"/>
    <w:rsid w:val="00312EC5"/>
    <w:rsid w:val="0036318B"/>
    <w:rsid w:val="00386866"/>
    <w:rsid w:val="003A02AC"/>
    <w:rsid w:val="003D2BA1"/>
    <w:rsid w:val="00427F91"/>
    <w:rsid w:val="004418D4"/>
    <w:rsid w:val="0046095D"/>
    <w:rsid w:val="00465278"/>
    <w:rsid w:val="004E5085"/>
    <w:rsid w:val="004E5FE4"/>
    <w:rsid w:val="00587ED1"/>
    <w:rsid w:val="005C7AA0"/>
    <w:rsid w:val="005E6EB7"/>
    <w:rsid w:val="005F213B"/>
    <w:rsid w:val="0063586A"/>
    <w:rsid w:val="00636CB7"/>
    <w:rsid w:val="00640A74"/>
    <w:rsid w:val="00645EE9"/>
    <w:rsid w:val="00672D8A"/>
    <w:rsid w:val="006D53C8"/>
    <w:rsid w:val="0076560B"/>
    <w:rsid w:val="007B7EF3"/>
    <w:rsid w:val="007E109C"/>
    <w:rsid w:val="00834593"/>
    <w:rsid w:val="008A6173"/>
    <w:rsid w:val="009268DD"/>
    <w:rsid w:val="0094507D"/>
    <w:rsid w:val="00B06168"/>
    <w:rsid w:val="00B53135"/>
    <w:rsid w:val="00B66B4A"/>
    <w:rsid w:val="00B970F6"/>
    <w:rsid w:val="00BA3547"/>
    <w:rsid w:val="00BA47D5"/>
    <w:rsid w:val="00BD47F5"/>
    <w:rsid w:val="00C163AC"/>
    <w:rsid w:val="00CA6486"/>
    <w:rsid w:val="00CD4D45"/>
    <w:rsid w:val="00CE373F"/>
    <w:rsid w:val="00D3653E"/>
    <w:rsid w:val="00D6031E"/>
    <w:rsid w:val="00DE6A30"/>
    <w:rsid w:val="00DF0A9D"/>
    <w:rsid w:val="00E33AA8"/>
    <w:rsid w:val="00EA06CC"/>
    <w:rsid w:val="00ED6F97"/>
    <w:rsid w:val="00F115D8"/>
    <w:rsid w:val="00FA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CB7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0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A0C7A2-7653-41D3-A3AA-154699E5C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Konopleva.TV</dc:creator>
  <cp:lastModifiedBy>Татьяна Н. Лобазова</cp:lastModifiedBy>
  <cp:revision>33</cp:revision>
  <dcterms:created xsi:type="dcterms:W3CDTF">2019-03-22T08:28:00Z</dcterms:created>
  <dcterms:modified xsi:type="dcterms:W3CDTF">2025-10-03T10:46:00Z</dcterms:modified>
</cp:coreProperties>
</file>